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12" w:rsidRPr="00D90299" w:rsidRDefault="000F2612" w:rsidP="000F2612">
      <w:pPr>
        <w:rPr>
          <w:rFonts w:ascii="Impact" w:hAnsi="Impact"/>
          <w:sz w:val="40"/>
          <w:szCs w:val="40"/>
        </w:rPr>
      </w:pPr>
      <w:bookmarkStart w:id="0" w:name="_GoBack"/>
      <w:bookmarkEnd w:id="0"/>
      <w:r w:rsidRPr="00D90299">
        <w:rPr>
          <w:rFonts w:ascii="Impact" w:hAnsi="Impact"/>
          <w:sz w:val="40"/>
          <w:szCs w:val="40"/>
        </w:rPr>
        <w:t>Dags att hålla kurs!</w:t>
      </w:r>
    </w:p>
    <w:p w:rsidR="00361D8B" w:rsidRDefault="004278BA">
      <w:r>
        <w:t xml:space="preserve">Att vara bridgelärare är mycket givande! Du lär känna mängder med nya människor och du får uppleva hur de steg för steg kommer in i bridgens fantastiska värld tack vare din insats. </w:t>
      </w:r>
    </w:p>
    <w:p w:rsidR="00E84F7A" w:rsidRDefault="00E84F7A">
      <w:r>
        <w:t>Här följer några råd och tankar kring nybörjarkurs i bridge.</w:t>
      </w:r>
    </w:p>
    <w:p w:rsidR="00A437C3" w:rsidRDefault="00A437C3"/>
    <w:p w:rsidR="00A437C3" w:rsidRDefault="00A437C3">
      <w:pPr>
        <w:rPr>
          <w:b/>
        </w:rPr>
      </w:pPr>
      <w:r w:rsidRPr="00A437C3">
        <w:rPr>
          <w:b/>
        </w:rPr>
        <w:t>Kursavgift</w:t>
      </w:r>
    </w:p>
    <w:p w:rsidR="000D77A1" w:rsidRDefault="000D77A1">
      <w:r w:rsidRPr="000D77A1">
        <w:t>Om kursen är gratis eller väldigt billig är avhopp</w:t>
      </w:r>
      <w:r>
        <w:t xml:space="preserve"> under kursens gång mycket vanligare än om den kostar lite mera. Det kan finnas undantag t.ex. för juniorer och arbetslösa.</w:t>
      </w:r>
    </w:p>
    <w:p w:rsidR="000D77A1" w:rsidRPr="000D77A1" w:rsidRDefault="000D77A1"/>
    <w:p w:rsidR="00A437C3" w:rsidRDefault="00A437C3"/>
    <w:p w:rsidR="00A437C3" w:rsidRPr="00A437C3" w:rsidRDefault="00A437C3" w:rsidP="00A437C3">
      <w:pPr>
        <w:rPr>
          <w:b/>
        </w:rPr>
      </w:pPr>
      <w:r w:rsidRPr="004C174E">
        <w:rPr>
          <w:b/>
        </w:rPr>
        <w:t>Den första lektionen</w:t>
      </w:r>
    </w:p>
    <w:p w:rsidR="00A437C3" w:rsidRDefault="00A437C3" w:rsidP="00A437C3">
      <w:pPr>
        <w:pStyle w:val="Luettelokappale"/>
        <w:numPr>
          <w:ilvl w:val="0"/>
          <w:numId w:val="1"/>
        </w:numPr>
      </w:pPr>
      <w:r>
        <w:t>Många nya ansikten möts första gången</w:t>
      </w:r>
    </w:p>
    <w:p w:rsidR="00A437C3" w:rsidRDefault="00A437C3" w:rsidP="00A437C3">
      <w:pPr>
        <w:pStyle w:val="Luettelokappale"/>
        <w:numPr>
          <w:ilvl w:val="0"/>
          <w:numId w:val="1"/>
        </w:numPr>
      </w:pPr>
      <w:r>
        <w:t>Se till att stilla deras nyfikenhet genom att de får berätta själva vilka de är, glöm inte dig själv.</w:t>
      </w:r>
    </w:p>
    <w:p w:rsidR="00A437C3" w:rsidRDefault="00A437C3" w:rsidP="00A437C3">
      <w:pPr>
        <w:pStyle w:val="Luettelokappale"/>
        <w:numPr>
          <w:ilvl w:val="0"/>
          <w:numId w:val="1"/>
        </w:numPr>
      </w:pPr>
      <w:r>
        <w:t>Se till att du som kursledare tar alla i hand när de kommer in i lokalen. Personlig kontakt genom handslag skapar förtroende.</w:t>
      </w:r>
    </w:p>
    <w:p w:rsidR="00A437C3" w:rsidRDefault="00A437C3" w:rsidP="00A437C3">
      <w:pPr>
        <w:pStyle w:val="Luettelokappale"/>
        <w:numPr>
          <w:ilvl w:val="0"/>
          <w:numId w:val="1"/>
        </w:numPr>
      </w:pPr>
      <w:r>
        <w:t>Gå igenom och sätt upp mål tillsammans med dem. T ex. ”Vid avslutad kurs ska ni med glädje kunna tävlingsspela på vår kurs.”</w:t>
      </w:r>
    </w:p>
    <w:tbl>
      <w:tblPr>
        <w:tblStyle w:val="TaulukkoRuudukko"/>
        <w:tblW w:w="2835" w:type="dxa"/>
        <w:tblInd w:w="4248" w:type="dxa"/>
        <w:tblLook w:val="04A0" w:firstRow="1" w:lastRow="0" w:firstColumn="1" w:lastColumn="0" w:noHBand="0" w:noVBand="1"/>
      </w:tblPr>
      <w:tblGrid>
        <w:gridCol w:w="2835"/>
      </w:tblGrid>
      <w:tr w:rsidR="001B5889" w:rsidTr="00AA2752">
        <w:tc>
          <w:tcPr>
            <w:tcW w:w="2835" w:type="dxa"/>
          </w:tcPr>
          <w:p w:rsidR="001B5889" w:rsidRDefault="001B5889" w:rsidP="001B5889">
            <w:pPr>
              <w:ind w:left="360"/>
              <w:rPr>
                <w:b/>
              </w:rPr>
            </w:pPr>
          </w:p>
          <w:p w:rsidR="001B5889" w:rsidRPr="001B5889" w:rsidRDefault="001B5889" w:rsidP="007937AF">
            <w:pPr>
              <w:ind w:left="360"/>
              <w:rPr>
                <w:b/>
              </w:rPr>
            </w:pPr>
            <w:r w:rsidRPr="001B5889">
              <w:rPr>
                <w:b/>
              </w:rPr>
              <w:t>Frågor ska ställas!</w:t>
            </w:r>
          </w:p>
          <w:p w:rsidR="001B5889" w:rsidRDefault="001B5889" w:rsidP="001B5889">
            <w:pPr>
              <w:pStyle w:val="Luettelokappale"/>
            </w:pPr>
          </w:p>
        </w:tc>
      </w:tr>
    </w:tbl>
    <w:p w:rsidR="00A437C3" w:rsidRDefault="00A437C3"/>
    <w:p w:rsidR="000D77A1" w:rsidRDefault="000D77A1" w:rsidP="000D77A1">
      <w:pPr>
        <w:pStyle w:val="Luettelokappale"/>
        <w:numPr>
          <w:ilvl w:val="0"/>
          <w:numId w:val="1"/>
        </w:numPr>
        <w:spacing w:after="0"/>
      </w:pPr>
      <w:r>
        <w:t>Se till att redan från start föra en öppen dialog och</w:t>
      </w:r>
      <w:r w:rsidR="00C208D6">
        <w:t xml:space="preserve"> poängtera</w:t>
      </w:r>
      <w:r>
        <w:t xml:space="preserve"> att kursdeltagarna kan avbryta när de så önskar.</w:t>
      </w:r>
    </w:p>
    <w:p w:rsidR="00EF3515" w:rsidRDefault="00EF3515" w:rsidP="000D77A1">
      <w:pPr>
        <w:pStyle w:val="Luettelokappale"/>
        <w:numPr>
          <w:ilvl w:val="0"/>
          <w:numId w:val="1"/>
        </w:numPr>
        <w:spacing w:after="0"/>
      </w:pPr>
      <w:r>
        <w:t xml:space="preserve">Kom ihåg att det finns kursdeltagare som inte har en aning om hur spelet går till. </w:t>
      </w:r>
      <w:r w:rsidR="009B1115">
        <w:t xml:space="preserve">                   </w:t>
      </w:r>
      <w:r>
        <w:t xml:space="preserve">Du kan ha kursdeltagare framför dig som aldrig </w:t>
      </w:r>
      <w:r w:rsidR="00C208D6">
        <w:t xml:space="preserve">tidigare </w:t>
      </w:r>
      <w:r>
        <w:t>har spelat ett stickspel!</w:t>
      </w:r>
    </w:p>
    <w:p w:rsidR="000D77A1" w:rsidRDefault="000D77A1" w:rsidP="000D77A1">
      <w:pPr>
        <w:pStyle w:val="Luettelokappale"/>
      </w:pPr>
    </w:p>
    <w:tbl>
      <w:tblPr>
        <w:tblStyle w:val="TaulukkoRuudukko"/>
        <w:tblW w:w="0" w:type="auto"/>
        <w:tblInd w:w="3964" w:type="dxa"/>
        <w:tblLook w:val="04A0" w:firstRow="1" w:lastRow="0" w:firstColumn="1" w:lastColumn="0" w:noHBand="0" w:noVBand="1"/>
      </w:tblPr>
      <w:tblGrid>
        <w:gridCol w:w="3828"/>
      </w:tblGrid>
      <w:tr w:rsidR="000D77A1" w:rsidTr="00AA2752">
        <w:tc>
          <w:tcPr>
            <w:tcW w:w="3828" w:type="dxa"/>
          </w:tcPr>
          <w:p w:rsidR="000D77A1" w:rsidRDefault="000D77A1" w:rsidP="000D77A1"/>
          <w:p w:rsidR="000D77A1" w:rsidRPr="000D77A1" w:rsidRDefault="000D77A1" w:rsidP="000D77A1">
            <w:pPr>
              <w:rPr>
                <w:b/>
              </w:rPr>
            </w:pPr>
            <w:r w:rsidRPr="000D77A1">
              <w:rPr>
                <w:b/>
              </w:rPr>
              <w:t>Tänk på att inget är självklart i bridge!</w:t>
            </w:r>
          </w:p>
          <w:p w:rsidR="000D77A1" w:rsidRDefault="000D77A1" w:rsidP="000D77A1"/>
        </w:tc>
      </w:tr>
    </w:tbl>
    <w:p w:rsidR="007E63D2" w:rsidRDefault="007E63D2" w:rsidP="007E63D2">
      <w:pPr>
        <w:rPr>
          <w:b/>
        </w:rPr>
      </w:pPr>
    </w:p>
    <w:p w:rsidR="00830F11" w:rsidRDefault="00830F11" w:rsidP="007E63D2">
      <w:pPr>
        <w:rPr>
          <w:b/>
        </w:rPr>
      </w:pPr>
    </w:p>
    <w:p w:rsidR="007E63D2" w:rsidRDefault="007E63D2" w:rsidP="007E63D2">
      <w:pPr>
        <w:rPr>
          <w:b/>
        </w:rPr>
      </w:pPr>
      <w:r>
        <w:rPr>
          <w:b/>
        </w:rPr>
        <w:t>Lektionsstruktur</w:t>
      </w:r>
    </w:p>
    <w:p w:rsidR="007E63D2" w:rsidRDefault="007E63D2" w:rsidP="00B607C8">
      <w:r>
        <w:t xml:space="preserve">Allt </w:t>
      </w:r>
      <w:r w:rsidR="001B0CE2">
        <w:t>det</w:t>
      </w:r>
      <w:r>
        <w:t xml:space="preserve"> viktiga </w:t>
      </w:r>
      <w:r w:rsidR="001B0CE2">
        <w:t xml:space="preserve">du har att säga </w:t>
      </w:r>
      <w:r>
        <w:t>måste komma i början av lektionen.</w:t>
      </w:r>
    </w:p>
    <w:p w:rsidR="007E63D2" w:rsidRDefault="007E63D2" w:rsidP="00B607C8">
      <w:pPr>
        <w:pStyle w:val="Luettelokappale"/>
        <w:numPr>
          <w:ilvl w:val="0"/>
          <w:numId w:val="3"/>
        </w:numPr>
      </w:pPr>
      <w:r>
        <w:t>Börja med genomgång av</w:t>
      </w:r>
      <w:r w:rsidR="00B607C8">
        <w:t xml:space="preserve"> hemuppgifterna. Här faller det sig naturligt att baka in lite repetition av föregående lektions stoff.</w:t>
      </w:r>
    </w:p>
    <w:p w:rsidR="00B607C8" w:rsidRDefault="00B607C8" w:rsidP="00B607C8">
      <w:pPr>
        <w:pStyle w:val="Luettelokappale"/>
        <w:numPr>
          <w:ilvl w:val="0"/>
          <w:numId w:val="3"/>
        </w:numPr>
      </w:pPr>
      <w:r>
        <w:t>Teoridel</w:t>
      </w:r>
    </w:p>
    <w:p w:rsidR="00B607C8" w:rsidRDefault="00B607C8" w:rsidP="00B607C8">
      <w:pPr>
        <w:pStyle w:val="Luettelokappale"/>
        <w:numPr>
          <w:ilvl w:val="0"/>
          <w:numId w:val="3"/>
        </w:numPr>
      </w:pPr>
      <w:r>
        <w:t>Budgivningsövningar</w:t>
      </w:r>
    </w:p>
    <w:p w:rsidR="00C02723" w:rsidRDefault="00B607C8" w:rsidP="007E63D2">
      <w:pPr>
        <w:pStyle w:val="Luettelokappale"/>
        <w:numPr>
          <w:ilvl w:val="0"/>
          <w:numId w:val="3"/>
        </w:numPr>
      </w:pPr>
      <w:r>
        <w:t>Spela övningsgivar.</w:t>
      </w:r>
    </w:p>
    <w:p w:rsidR="007E63D2" w:rsidRDefault="007E63D2" w:rsidP="007E63D2">
      <w:pPr>
        <w:pStyle w:val="Luettelokappale"/>
      </w:pPr>
    </w:p>
    <w:p w:rsidR="007E63D2" w:rsidRDefault="007E63D2" w:rsidP="007E63D2">
      <w:pPr>
        <w:pStyle w:val="Luettelokappale"/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C02723" w:rsidTr="00C02723">
        <w:tc>
          <w:tcPr>
            <w:tcW w:w="9062" w:type="dxa"/>
          </w:tcPr>
          <w:p w:rsidR="00C02723" w:rsidRDefault="00C02723" w:rsidP="00C02723">
            <w:pPr>
              <w:pStyle w:val="Luettelokappale"/>
            </w:pPr>
          </w:p>
          <w:p w:rsidR="00C02723" w:rsidRPr="00E92389" w:rsidRDefault="00BC4DA7" w:rsidP="00814D3D">
            <w:pPr>
              <w:pStyle w:val="Luettelokappale"/>
              <w:rPr>
                <w:b/>
              </w:rPr>
            </w:pPr>
            <w:r w:rsidRPr="00E92389">
              <w:rPr>
                <w:b/>
              </w:rPr>
              <w:t>Tala tydligt,</w:t>
            </w:r>
            <w:r w:rsidR="00C02723" w:rsidRPr="00E92389">
              <w:rPr>
                <w:b/>
              </w:rPr>
              <w:t xml:space="preserve"> inte för snabbt. Ge korta, koncisa och tydliga exempel. </w:t>
            </w:r>
          </w:p>
          <w:p w:rsidR="00C02723" w:rsidRDefault="00C02723" w:rsidP="00C02723">
            <w:pPr>
              <w:pStyle w:val="Luettelokappale"/>
              <w:ind w:left="0"/>
            </w:pPr>
          </w:p>
        </w:tc>
      </w:tr>
    </w:tbl>
    <w:p w:rsidR="007E63D2" w:rsidRDefault="007E63D2" w:rsidP="00C02723">
      <w:pPr>
        <w:pStyle w:val="Luettelokappale"/>
      </w:pPr>
    </w:p>
    <w:p w:rsidR="007E63D2" w:rsidRDefault="007E63D2" w:rsidP="007E63D2"/>
    <w:p w:rsidR="00C02723" w:rsidRPr="004C174E" w:rsidRDefault="00C02723" w:rsidP="00C02723">
      <w:pPr>
        <w:rPr>
          <w:b/>
        </w:rPr>
      </w:pPr>
      <w:r w:rsidRPr="004C174E">
        <w:rPr>
          <w:b/>
        </w:rPr>
        <w:t>Råd</w:t>
      </w:r>
    </w:p>
    <w:p w:rsidR="00C02723" w:rsidRDefault="00C02723" w:rsidP="00C02723">
      <w:pPr>
        <w:pStyle w:val="Luettelokappale"/>
        <w:numPr>
          <w:ilvl w:val="0"/>
          <w:numId w:val="4"/>
        </w:numPr>
      </w:pPr>
      <w:r>
        <w:t>Var naturlig</w:t>
      </w:r>
    </w:p>
    <w:p w:rsidR="00C02723" w:rsidRDefault="00C02723" w:rsidP="00474F90">
      <w:pPr>
        <w:pStyle w:val="Luettelokappale"/>
        <w:numPr>
          <w:ilvl w:val="0"/>
          <w:numId w:val="4"/>
        </w:numPr>
      </w:pPr>
      <w:r>
        <w:t>Om du inte kan svara, säg att du återkommer – och gör det!</w:t>
      </w:r>
    </w:p>
    <w:p w:rsidR="00C02723" w:rsidRDefault="00C02723" w:rsidP="00C02723">
      <w:pPr>
        <w:pStyle w:val="Luettelokappale"/>
        <w:numPr>
          <w:ilvl w:val="0"/>
          <w:numId w:val="4"/>
        </w:numPr>
      </w:pPr>
      <w:r>
        <w:t>Tyck om dina adepter.</w:t>
      </w:r>
    </w:p>
    <w:p w:rsidR="00C02723" w:rsidRDefault="00C02723" w:rsidP="00C02723">
      <w:pPr>
        <w:pStyle w:val="Luettelokappale"/>
        <w:numPr>
          <w:ilvl w:val="0"/>
          <w:numId w:val="4"/>
        </w:numPr>
      </w:pPr>
      <w:r>
        <w:t>Ge beröm.</w:t>
      </w:r>
    </w:p>
    <w:p w:rsidR="00C02723" w:rsidRDefault="00C02723" w:rsidP="00C02723">
      <w:pPr>
        <w:pStyle w:val="Luettelokappale"/>
        <w:numPr>
          <w:ilvl w:val="0"/>
          <w:numId w:val="4"/>
        </w:numPr>
      </w:pPr>
      <w:r>
        <w:t>Säg inte: ” Det är lätt</w:t>
      </w:r>
      <w:proofErr w:type="gramStart"/>
      <w:r>
        <w:t>....</w:t>
      </w:r>
      <w:proofErr w:type="gramEnd"/>
      <w:r>
        <w:t>”, för det är det inte.</w:t>
      </w:r>
    </w:p>
    <w:p w:rsidR="00C02723" w:rsidRDefault="00C02723" w:rsidP="00C02723">
      <w:pPr>
        <w:pStyle w:val="Luettelokappale"/>
        <w:numPr>
          <w:ilvl w:val="0"/>
          <w:numId w:val="4"/>
        </w:numPr>
      </w:pPr>
      <w:r>
        <w:t>Använd hjälpmedel</w:t>
      </w:r>
    </w:p>
    <w:p w:rsidR="00C02723" w:rsidRDefault="00C02723" w:rsidP="00C02723">
      <w:pPr>
        <w:pStyle w:val="Luettelokappale"/>
        <w:numPr>
          <w:ilvl w:val="0"/>
          <w:numId w:val="4"/>
        </w:numPr>
      </w:pPr>
      <w:r>
        <w:t>Berätta INTE hur DU spelar/bjuder – det är oftast ointressant för dem!</w:t>
      </w:r>
    </w:p>
    <w:p w:rsidR="00C02723" w:rsidRDefault="00C02723" w:rsidP="00C02723">
      <w:pPr>
        <w:pStyle w:val="Luettelokappale"/>
        <w:numPr>
          <w:ilvl w:val="0"/>
          <w:numId w:val="4"/>
        </w:numPr>
      </w:pPr>
      <w:r>
        <w:t>Fråga mycket – för dialog</w:t>
      </w:r>
    </w:p>
    <w:p w:rsidR="00C02723" w:rsidRDefault="00C02723" w:rsidP="00C02723">
      <w:pPr>
        <w:pStyle w:val="Luettelokappale"/>
        <w:numPr>
          <w:ilvl w:val="0"/>
          <w:numId w:val="4"/>
        </w:numPr>
      </w:pPr>
      <w:r>
        <w:t xml:space="preserve">Låt </w:t>
      </w:r>
      <w:r w:rsidR="00BC4DA7">
        <w:t>DEM</w:t>
      </w:r>
      <w:r>
        <w:t xml:space="preserve"> lösa problemen</w:t>
      </w:r>
    </w:p>
    <w:p w:rsidR="00C02723" w:rsidRDefault="00C02723" w:rsidP="00C02723">
      <w:pPr>
        <w:pStyle w:val="Luettelokappale"/>
        <w:numPr>
          <w:ilvl w:val="0"/>
          <w:numId w:val="4"/>
        </w:numPr>
      </w:pPr>
      <w:r>
        <w:t xml:space="preserve">Underskatta inte eleverna </w:t>
      </w:r>
    </w:p>
    <w:p w:rsidR="00C02723" w:rsidRDefault="00C02723" w:rsidP="00C02723">
      <w:pPr>
        <w:pStyle w:val="Luettelokappale"/>
        <w:numPr>
          <w:ilvl w:val="0"/>
          <w:numId w:val="4"/>
        </w:numPr>
      </w:pPr>
      <w:r>
        <w:t>Alltid exempel först, låt dem prova – sen analys</w:t>
      </w:r>
    </w:p>
    <w:p w:rsidR="00C02723" w:rsidRDefault="00C02723" w:rsidP="00C02723">
      <w:pPr>
        <w:pStyle w:val="Luettelokappale"/>
        <w:numPr>
          <w:ilvl w:val="0"/>
          <w:numId w:val="4"/>
        </w:numPr>
      </w:pPr>
      <w:r>
        <w:t>Prata inte för länge – låt dem spela istället</w:t>
      </w:r>
    </w:p>
    <w:p w:rsidR="00C02723" w:rsidRDefault="00C02723" w:rsidP="00C02723">
      <w:pPr>
        <w:pStyle w:val="Luettelokappale"/>
        <w:numPr>
          <w:ilvl w:val="0"/>
          <w:numId w:val="4"/>
        </w:numPr>
      </w:pPr>
      <w:r>
        <w:t>Repetition</w:t>
      </w:r>
    </w:p>
    <w:p w:rsidR="00C02723" w:rsidRDefault="00C02723" w:rsidP="00C02723"/>
    <w:p w:rsidR="00163DCE" w:rsidRDefault="00163DCE" w:rsidP="00C02723"/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5528"/>
      </w:tblGrid>
      <w:tr w:rsidR="00814D3D" w:rsidTr="00814D3D">
        <w:tc>
          <w:tcPr>
            <w:tcW w:w="5528" w:type="dxa"/>
          </w:tcPr>
          <w:p w:rsidR="00814D3D" w:rsidRDefault="00814D3D" w:rsidP="00C02723"/>
          <w:p w:rsidR="00814D3D" w:rsidRPr="00E92389" w:rsidRDefault="00814D3D" w:rsidP="00814D3D">
            <w:pPr>
              <w:pStyle w:val="Luettelokappale"/>
              <w:rPr>
                <w:b/>
              </w:rPr>
            </w:pPr>
            <w:r w:rsidRPr="00E92389">
              <w:rPr>
                <w:b/>
              </w:rPr>
              <w:t>Kom ihåg att alla människor fungerar olika.</w:t>
            </w:r>
          </w:p>
          <w:p w:rsidR="00814D3D" w:rsidRPr="00E92389" w:rsidRDefault="00814D3D" w:rsidP="00C02723">
            <w:pPr>
              <w:rPr>
                <w:b/>
              </w:rPr>
            </w:pPr>
          </w:p>
          <w:p w:rsidR="00814D3D" w:rsidRDefault="00814D3D" w:rsidP="00C02723"/>
        </w:tc>
      </w:tr>
    </w:tbl>
    <w:p w:rsidR="00814D3D" w:rsidRDefault="00814D3D" w:rsidP="00C02723"/>
    <w:p w:rsidR="00814D3D" w:rsidRDefault="00814D3D" w:rsidP="00C02723"/>
    <w:p w:rsidR="00163DCE" w:rsidRDefault="00163DCE" w:rsidP="00C02723"/>
    <w:p w:rsidR="00C02723" w:rsidRPr="00474F90" w:rsidRDefault="00C02723" w:rsidP="00C02723">
      <w:pPr>
        <w:rPr>
          <w:b/>
        </w:rPr>
      </w:pPr>
      <w:r w:rsidRPr="004C174E">
        <w:rPr>
          <w:b/>
        </w:rPr>
        <w:t>Mera råd</w:t>
      </w:r>
    </w:p>
    <w:p w:rsidR="00C02723" w:rsidRDefault="00C02723" w:rsidP="00C02723">
      <w:pPr>
        <w:pStyle w:val="Luettelokappale"/>
        <w:numPr>
          <w:ilvl w:val="0"/>
          <w:numId w:val="5"/>
        </w:numPr>
      </w:pPr>
      <w:r>
        <w:t xml:space="preserve">Renodla och isolera problemen och gör dem övertydliga. </w:t>
      </w:r>
      <w:proofErr w:type="spellStart"/>
      <w:r>
        <w:t>T.ex</w:t>
      </w:r>
      <w:proofErr w:type="spellEnd"/>
      <w:r>
        <w:t>: slå en mask.</w:t>
      </w:r>
    </w:p>
    <w:p w:rsidR="00C02723" w:rsidRDefault="00C02723" w:rsidP="00C02723">
      <w:pPr>
        <w:pStyle w:val="Luettelokappale"/>
        <w:numPr>
          <w:ilvl w:val="0"/>
          <w:numId w:val="5"/>
        </w:numPr>
      </w:pPr>
      <w:r>
        <w:t xml:space="preserve">Prata </w:t>
      </w:r>
      <w:r w:rsidR="00830F11">
        <w:t xml:space="preserve">så långt det går </w:t>
      </w:r>
      <w:r>
        <w:t>svenska</w:t>
      </w:r>
      <w:r w:rsidR="00830F11">
        <w:t>,</w:t>
      </w:r>
      <w:r>
        <w:t xml:space="preserve"> inte bridgespråk!</w:t>
      </w:r>
    </w:p>
    <w:p w:rsidR="00830F11" w:rsidRDefault="00830F11" w:rsidP="00C02723">
      <w:pPr>
        <w:pStyle w:val="Luettelokappale"/>
        <w:numPr>
          <w:ilvl w:val="0"/>
          <w:numId w:val="5"/>
        </w:numPr>
      </w:pPr>
      <w:r>
        <w:t xml:space="preserve">Förklara bridgespråket! </w:t>
      </w:r>
    </w:p>
    <w:p w:rsidR="00C02723" w:rsidRDefault="00C02723" w:rsidP="00C02723">
      <w:pPr>
        <w:pStyle w:val="Luettelokappale"/>
        <w:numPr>
          <w:ilvl w:val="0"/>
          <w:numId w:val="5"/>
        </w:numPr>
      </w:pPr>
      <w:r>
        <w:t>Låt dem gö</w:t>
      </w:r>
      <w:r w:rsidR="00830F11">
        <w:t>ra fel och lära sig av sina misstag</w:t>
      </w:r>
      <w:r>
        <w:t>.</w:t>
      </w:r>
    </w:p>
    <w:p w:rsidR="00C02723" w:rsidRDefault="00C02723" w:rsidP="00C02723">
      <w:pPr>
        <w:pStyle w:val="Luettelokappale"/>
        <w:numPr>
          <w:ilvl w:val="0"/>
          <w:numId w:val="5"/>
        </w:numPr>
      </w:pPr>
      <w:r>
        <w:t>Analysera aldrig i detalj. Det går över huvudet på dem.</w:t>
      </w:r>
    </w:p>
    <w:p w:rsidR="00764FF3" w:rsidRDefault="00764FF3" w:rsidP="00764FF3">
      <w:pPr>
        <w:pStyle w:val="Luettelokappale"/>
      </w:pPr>
    </w:p>
    <w:p w:rsidR="00764FF3" w:rsidRDefault="00764FF3" w:rsidP="00764FF3">
      <w:pPr>
        <w:pStyle w:val="Luettelokappale"/>
      </w:pPr>
    </w:p>
    <w:p w:rsidR="00C02723" w:rsidRPr="00764FF3" w:rsidRDefault="00764FF3" w:rsidP="00764FF3">
      <w:pPr>
        <w:rPr>
          <w:b/>
        </w:rPr>
      </w:pPr>
      <w:r w:rsidRPr="00764FF3">
        <w:rPr>
          <w:b/>
        </w:rPr>
        <w:t>Att j</w:t>
      </w:r>
      <w:r w:rsidR="00C02723" w:rsidRPr="00764FF3">
        <w:rPr>
          <w:b/>
        </w:rPr>
        <w:t>obba med OH eller Power Point</w:t>
      </w:r>
    </w:p>
    <w:p w:rsidR="00C02723" w:rsidRDefault="00C02723" w:rsidP="00C02723">
      <w:pPr>
        <w:pStyle w:val="Luettelokappale"/>
        <w:numPr>
          <w:ilvl w:val="0"/>
          <w:numId w:val="5"/>
        </w:numPr>
      </w:pPr>
      <w:r>
        <w:t>Se till att begränsa informationsflödet. Täck över det du inte talar om eller ta fram information steg för steg.</w:t>
      </w:r>
    </w:p>
    <w:p w:rsidR="00764FF3" w:rsidRDefault="00764FF3" w:rsidP="00C02723">
      <w:pPr>
        <w:pStyle w:val="Luettelokappale"/>
        <w:numPr>
          <w:ilvl w:val="0"/>
          <w:numId w:val="5"/>
        </w:numPr>
      </w:pPr>
      <w:r>
        <w:t>Inte för mycket text på varje sida</w:t>
      </w:r>
    </w:p>
    <w:p w:rsidR="00764FF3" w:rsidRDefault="00764FF3" w:rsidP="00C02723">
      <w:pPr>
        <w:pStyle w:val="Luettelokappale"/>
        <w:numPr>
          <w:ilvl w:val="0"/>
          <w:numId w:val="5"/>
        </w:numPr>
      </w:pPr>
      <w:r>
        <w:t>Lättläst.</w:t>
      </w:r>
    </w:p>
    <w:p w:rsidR="00C02723" w:rsidRDefault="00C02723" w:rsidP="00C02723"/>
    <w:p w:rsidR="00C02723" w:rsidRPr="00830F11" w:rsidRDefault="00C02723" w:rsidP="00C02723">
      <w:pPr>
        <w:rPr>
          <w:b/>
        </w:rPr>
      </w:pPr>
      <w:r w:rsidRPr="000B3723">
        <w:rPr>
          <w:b/>
        </w:rPr>
        <w:lastRenderedPageBreak/>
        <w:t>Vad är det viktigaste?</w:t>
      </w:r>
    </w:p>
    <w:p w:rsidR="00C02723" w:rsidRDefault="00283F22" w:rsidP="00C02723">
      <w:pPr>
        <w:pStyle w:val="Luettelokappale"/>
        <w:numPr>
          <w:ilvl w:val="0"/>
          <w:numId w:val="6"/>
        </w:numPr>
      </w:pPr>
      <w:r>
        <w:t>Kursdeltagarna</w:t>
      </w:r>
      <w:r w:rsidR="00C02723">
        <w:t xml:space="preserve"> ska ha trevligt och roligt.</w:t>
      </w:r>
    </w:p>
    <w:p w:rsidR="005D5744" w:rsidRDefault="005D5744" w:rsidP="00C02723">
      <w:pPr>
        <w:pStyle w:val="Luettelokappale"/>
        <w:numPr>
          <w:ilvl w:val="0"/>
          <w:numId w:val="6"/>
        </w:numPr>
      </w:pPr>
      <w:r>
        <w:t>Trygghet. Kursdeltagarna ska känna sig tillfreds och nöjda.</w:t>
      </w:r>
    </w:p>
    <w:p w:rsidR="00C02723" w:rsidRDefault="00D348D8" w:rsidP="00C02723">
      <w:pPr>
        <w:pStyle w:val="Luettelokappale"/>
        <w:numPr>
          <w:ilvl w:val="0"/>
          <w:numId w:val="6"/>
        </w:numPr>
      </w:pPr>
      <w:r>
        <w:t>De ska få</w:t>
      </w:r>
      <w:r w:rsidR="00C02723">
        <w:t xml:space="preserve"> nya vänner och bekanta.</w:t>
      </w:r>
    </w:p>
    <w:p w:rsidR="00C02723" w:rsidRDefault="00C02723" w:rsidP="00C02723">
      <w:pPr>
        <w:pStyle w:val="Luettelokappale"/>
        <w:numPr>
          <w:ilvl w:val="0"/>
          <w:numId w:val="6"/>
        </w:numPr>
      </w:pPr>
      <w:r>
        <w:t>Förhoppningsvis har de fått en hobby som ”räcker” resten av deras livstid.</w:t>
      </w:r>
    </w:p>
    <w:p w:rsidR="00C02723" w:rsidRDefault="00C02723" w:rsidP="00C02723">
      <w:pPr>
        <w:pStyle w:val="Luettelokappale"/>
        <w:numPr>
          <w:ilvl w:val="0"/>
          <w:numId w:val="6"/>
        </w:numPr>
      </w:pPr>
      <w:r>
        <w:t xml:space="preserve">Att få eleverna </w:t>
      </w:r>
      <w:r w:rsidR="00764FF3">
        <w:t>att</w:t>
      </w:r>
      <w:r w:rsidR="00283F22">
        <w:t xml:space="preserve"> </w:t>
      </w:r>
      <w:r>
        <w:t>fortsätta spela</w:t>
      </w:r>
      <w:r w:rsidR="00283F22">
        <w:t>.</w:t>
      </w:r>
    </w:p>
    <w:p w:rsidR="006E39BF" w:rsidRDefault="006E39BF" w:rsidP="006E39BF"/>
    <w:p w:rsidR="006F0A6E" w:rsidRPr="00D05C96" w:rsidRDefault="006F0A6E" w:rsidP="00D05C96">
      <w:pPr>
        <w:rPr>
          <w:b/>
        </w:rPr>
      </w:pPr>
    </w:p>
    <w:tbl>
      <w:tblPr>
        <w:tblStyle w:val="TaulukkoRuudukko"/>
        <w:tblW w:w="0" w:type="auto"/>
        <w:tblInd w:w="1555" w:type="dxa"/>
        <w:tblLook w:val="04A0" w:firstRow="1" w:lastRow="0" w:firstColumn="1" w:lastColumn="0" w:noHBand="0" w:noVBand="1"/>
      </w:tblPr>
      <w:tblGrid>
        <w:gridCol w:w="5103"/>
      </w:tblGrid>
      <w:tr w:rsidR="006F0A6E" w:rsidTr="00163DCE">
        <w:tc>
          <w:tcPr>
            <w:tcW w:w="5103" w:type="dxa"/>
          </w:tcPr>
          <w:p w:rsidR="006F0A6E" w:rsidRDefault="006F0A6E" w:rsidP="00D05C96">
            <w:pPr>
              <w:rPr>
                <w:b/>
              </w:rPr>
            </w:pPr>
          </w:p>
          <w:p w:rsidR="006F0A6E" w:rsidRDefault="006F0A6E" w:rsidP="00D05C96">
            <w:pPr>
              <w:rPr>
                <w:b/>
              </w:rPr>
            </w:pPr>
            <w:r w:rsidRPr="00764FF3">
              <w:rPr>
                <w:b/>
              </w:rPr>
              <w:t>Kom ihåg att du är så mycket mera än bridgelärare.</w:t>
            </w:r>
          </w:p>
          <w:p w:rsidR="006F0A6E" w:rsidRDefault="006F0A6E" w:rsidP="00D05C96">
            <w:pPr>
              <w:rPr>
                <w:b/>
              </w:rPr>
            </w:pPr>
            <w:r w:rsidRPr="00764FF3">
              <w:rPr>
                <w:b/>
              </w:rPr>
              <w:t xml:space="preserve">Du är </w:t>
            </w:r>
            <w:r>
              <w:rPr>
                <w:b/>
              </w:rPr>
              <w:t>också bl.a. v</w:t>
            </w:r>
            <w:r w:rsidRPr="00D05C96">
              <w:rPr>
                <w:b/>
              </w:rPr>
              <w:t>än</w:t>
            </w:r>
            <w:r w:rsidR="001E59B0">
              <w:rPr>
                <w:b/>
              </w:rPr>
              <w:t xml:space="preserve">, </w:t>
            </w:r>
            <w:r>
              <w:rPr>
                <w:b/>
              </w:rPr>
              <w:t>p</w:t>
            </w:r>
            <w:r w:rsidRPr="00D05C96">
              <w:rPr>
                <w:b/>
              </w:rPr>
              <w:t>sykolog</w:t>
            </w:r>
            <w:r w:rsidR="001E59B0">
              <w:rPr>
                <w:b/>
              </w:rPr>
              <w:t xml:space="preserve"> och kontaktperson</w:t>
            </w:r>
            <w:r>
              <w:rPr>
                <w:b/>
              </w:rPr>
              <w:t>.</w:t>
            </w:r>
          </w:p>
          <w:p w:rsidR="001E59B0" w:rsidRDefault="001E59B0" w:rsidP="00D05C96">
            <w:pPr>
              <w:rPr>
                <w:b/>
              </w:rPr>
            </w:pPr>
          </w:p>
          <w:p w:rsidR="001E59B0" w:rsidRDefault="001E59B0" w:rsidP="00D05C96">
            <w:pPr>
              <w:rPr>
                <w:b/>
              </w:rPr>
            </w:pPr>
            <w:r>
              <w:rPr>
                <w:b/>
              </w:rPr>
              <w:t>Kom ihåg att skydda dina elever!</w:t>
            </w:r>
          </w:p>
          <w:p w:rsidR="006F0A6E" w:rsidRDefault="006F0A6E" w:rsidP="00D05C96">
            <w:pPr>
              <w:rPr>
                <w:b/>
              </w:rPr>
            </w:pPr>
          </w:p>
        </w:tc>
      </w:tr>
    </w:tbl>
    <w:p w:rsidR="00764FF3" w:rsidRPr="00D05C96" w:rsidRDefault="00764FF3" w:rsidP="00D05C96">
      <w:pPr>
        <w:rPr>
          <w:b/>
        </w:rPr>
      </w:pPr>
    </w:p>
    <w:p w:rsidR="00764FF3" w:rsidRDefault="00764FF3" w:rsidP="00D05C96">
      <w:pPr>
        <w:pStyle w:val="Luettelokappale"/>
      </w:pPr>
    </w:p>
    <w:p w:rsidR="000D77A1" w:rsidRDefault="000D77A1" w:rsidP="000D77A1">
      <w:pPr>
        <w:pStyle w:val="Luettelokappale"/>
      </w:pPr>
    </w:p>
    <w:sectPr w:rsidR="000D77A1" w:rsidSect="005D574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090"/>
    <w:multiLevelType w:val="hybridMultilevel"/>
    <w:tmpl w:val="156E75E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07DA9"/>
    <w:multiLevelType w:val="hybridMultilevel"/>
    <w:tmpl w:val="5AE4532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A03C7"/>
    <w:multiLevelType w:val="hybridMultilevel"/>
    <w:tmpl w:val="03A2C26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D04B6"/>
    <w:multiLevelType w:val="hybridMultilevel"/>
    <w:tmpl w:val="B02CF2F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30C87"/>
    <w:multiLevelType w:val="hybridMultilevel"/>
    <w:tmpl w:val="7F9296B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71DB7"/>
    <w:multiLevelType w:val="hybridMultilevel"/>
    <w:tmpl w:val="C742E4C2"/>
    <w:lvl w:ilvl="0" w:tplc="44A26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AF4A42"/>
    <w:multiLevelType w:val="hybridMultilevel"/>
    <w:tmpl w:val="6D86219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12"/>
    <w:rsid w:val="000D77A1"/>
    <w:rsid w:val="000F2612"/>
    <w:rsid w:val="00163DCE"/>
    <w:rsid w:val="001B0CE2"/>
    <w:rsid w:val="001B5889"/>
    <w:rsid w:val="001E59B0"/>
    <w:rsid w:val="00283F22"/>
    <w:rsid w:val="00361D8B"/>
    <w:rsid w:val="004278BA"/>
    <w:rsid w:val="00474F90"/>
    <w:rsid w:val="00493417"/>
    <w:rsid w:val="005D5744"/>
    <w:rsid w:val="006E39BF"/>
    <w:rsid w:val="006F0A6E"/>
    <w:rsid w:val="00764FF3"/>
    <w:rsid w:val="0078086F"/>
    <w:rsid w:val="007937AF"/>
    <w:rsid w:val="007E63D2"/>
    <w:rsid w:val="00814D3D"/>
    <w:rsid w:val="00830F11"/>
    <w:rsid w:val="00860577"/>
    <w:rsid w:val="009B1115"/>
    <w:rsid w:val="00A437C3"/>
    <w:rsid w:val="00AA2752"/>
    <w:rsid w:val="00B607C8"/>
    <w:rsid w:val="00BC4DA7"/>
    <w:rsid w:val="00C02723"/>
    <w:rsid w:val="00C208D6"/>
    <w:rsid w:val="00D05C96"/>
    <w:rsid w:val="00D348D8"/>
    <w:rsid w:val="00DE4083"/>
    <w:rsid w:val="00E84F7A"/>
    <w:rsid w:val="00E92389"/>
    <w:rsid w:val="00E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F261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437C3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0D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F261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437C3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0D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2606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Berglund</dc:creator>
  <cp:lastModifiedBy>Raija</cp:lastModifiedBy>
  <cp:revision>2</cp:revision>
  <dcterms:created xsi:type="dcterms:W3CDTF">2015-07-20T09:37:00Z</dcterms:created>
  <dcterms:modified xsi:type="dcterms:W3CDTF">2015-07-20T09:37:00Z</dcterms:modified>
</cp:coreProperties>
</file>